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E" w:rsidRDefault="00FD6C1C" w:rsidP="00B07ADE">
      <w:pPr>
        <w:spacing w:line="360" w:lineRule="auto"/>
      </w:pPr>
      <w:r>
        <w:t>Program _________________________________</w:t>
      </w:r>
    </w:p>
    <w:tbl>
      <w:tblPr>
        <w:tblStyle w:val="TableGrid"/>
        <w:tblW w:w="0" w:type="auto"/>
        <w:tblLook w:val="04A0"/>
      </w:tblPr>
      <w:tblGrid>
        <w:gridCol w:w="2926"/>
        <w:gridCol w:w="2333"/>
        <w:gridCol w:w="2308"/>
        <w:gridCol w:w="2314"/>
        <w:gridCol w:w="2342"/>
        <w:gridCol w:w="2393"/>
      </w:tblGrid>
      <w:tr w:rsidR="00BA3A61" w:rsidTr="00BA3A61">
        <w:tc>
          <w:tcPr>
            <w:tcW w:w="14616" w:type="dxa"/>
            <w:gridSpan w:val="6"/>
            <w:shd w:val="clear" w:color="auto" w:fill="17365D" w:themeFill="text2" w:themeFillShade="BF"/>
          </w:tcPr>
          <w:p w:rsidR="00BA3A61" w:rsidRPr="004365AA" w:rsidRDefault="00BA3A61" w:rsidP="00BA3A61">
            <w:pPr>
              <w:spacing w:line="360" w:lineRule="auto"/>
              <w:jc w:val="center"/>
              <w:rPr>
                <w:b/>
                <w:color w:val="FFC000"/>
                <w:sz w:val="40"/>
                <w:szCs w:val="40"/>
              </w:rPr>
            </w:pPr>
            <w:r w:rsidRPr="004365AA">
              <w:rPr>
                <w:b/>
                <w:color w:val="FFC000"/>
                <w:sz w:val="40"/>
                <w:szCs w:val="40"/>
              </w:rPr>
              <w:t>Define Your Own System</w:t>
            </w:r>
          </w:p>
        </w:tc>
      </w:tr>
      <w:tr w:rsidR="00BA3A61" w:rsidTr="004365AA">
        <w:trPr>
          <w:trHeight w:val="665"/>
        </w:trPr>
        <w:tc>
          <w:tcPr>
            <w:tcW w:w="2926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6"/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5"/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4"/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1"/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2"/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3A61" w:rsidRPr="004365AA" w:rsidRDefault="004365AA" w:rsidP="004365AA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4365AA">
              <w:rPr>
                <w:b/>
                <w:color w:val="FF0000"/>
                <w:sz w:val="72"/>
                <w:szCs w:val="72"/>
              </w:rPr>
              <w:sym w:font="Wingdings" w:char="F083"/>
            </w:r>
          </w:p>
        </w:tc>
      </w:tr>
      <w:tr w:rsidR="00BA3A61" w:rsidTr="00BA3A61"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Suppliers/Stakeholders</w:t>
            </w:r>
          </w:p>
        </w:tc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Inputs</w:t>
            </w:r>
          </w:p>
        </w:tc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Process</w:t>
            </w:r>
          </w:p>
        </w:tc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Outputs</w:t>
            </w:r>
          </w:p>
        </w:tc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Customers</w:t>
            </w:r>
          </w:p>
        </w:tc>
        <w:tc>
          <w:tcPr>
            <w:tcW w:w="2436" w:type="dxa"/>
            <w:shd w:val="clear" w:color="auto" w:fill="8DB3E2" w:themeFill="text2" w:themeFillTint="66"/>
          </w:tcPr>
          <w:p w:rsidR="00BA3A61" w:rsidRPr="00BA3A61" w:rsidRDefault="00BA3A61" w:rsidP="00BA3A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A3A61">
              <w:rPr>
                <w:b/>
                <w:sz w:val="28"/>
                <w:szCs w:val="28"/>
              </w:rPr>
              <w:t>Desired Outcomes</w:t>
            </w:r>
          </w:p>
        </w:tc>
      </w:tr>
      <w:tr w:rsidR="00BA3A61" w:rsidTr="00BA3A61"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Who supplies you with the things you need to do your job?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What things do you need to do your job? (Materials, data, information, etc.)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What are the main steps in the process?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What thing(s) do you produce? (noun)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Who actually uses the things you produce?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How does the organization benefit from this work? (increase/decrease)</w:t>
            </w:r>
          </w:p>
        </w:tc>
      </w:tr>
      <w:tr w:rsidR="00BA3A61" w:rsidTr="00BA3A61">
        <w:tc>
          <w:tcPr>
            <w:tcW w:w="2436" w:type="dxa"/>
          </w:tcPr>
          <w:p w:rsidR="00BA3A61" w:rsidRDefault="00BA3A61" w:rsidP="004365AA"/>
        </w:tc>
        <w:tc>
          <w:tcPr>
            <w:tcW w:w="2436" w:type="dxa"/>
          </w:tcPr>
          <w:p w:rsidR="00BA3A61" w:rsidRDefault="00BA3A61" w:rsidP="004365AA"/>
        </w:tc>
        <w:tc>
          <w:tcPr>
            <w:tcW w:w="2436" w:type="dxa"/>
          </w:tcPr>
          <w:p w:rsidR="00BA3A61" w:rsidRDefault="00BA3A61" w:rsidP="004365AA"/>
        </w:tc>
        <w:tc>
          <w:tcPr>
            <w:tcW w:w="2436" w:type="dxa"/>
          </w:tcPr>
          <w:p w:rsidR="004365AA" w:rsidRDefault="004365AA" w:rsidP="004365AA"/>
          <w:p w:rsidR="00FD6C1C" w:rsidRDefault="00FD6C1C" w:rsidP="004365AA"/>
          <w:p w:rsidR="00FD6C1C" w:rsidRDefault="00FD6C1C" w:rsidP="004365AA"/>
          <w:p w:rsidR="00FD6C1C" w:rsidRDefault="00FD6C1C" w:rsidP="004365AA"/>
        </w:tc>
        <w:tc>
          <w:tcPr>
            <w:tcW w:w="2436" w:type="dxa"/>
          </w:tcPr>
          <w:p w:rsidR="004365AA" w:rsidRDefault="004365AA" w:rsidP="004365AA"/>
        </w:tc>
        <w:tc>
          <w:tcPr>
            <w:tcW w:w="2436" w:type="dxa"/>
          </w:tcPr>
          <w:p w:rsidR="004365AA" w:rsidRDefault="004365AA" w:rsidP="004365AA"/>
        </w:tc>
      </w:tr>
      <w:tr w:rsidR="00BA3A61" w:rsidTr="00BA3A61"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Which suppliers are the most problematic? (</w:t>
            </w:r>
            <w:proofErr w:type="gramStart"/>
            <w:r>
              <w:t>untimely</w:t>
            </w:r>
            <w:proofErr w:type="gramEnd"/>
            <w:r>
              <w:t>, incomplete, broken, poor quality, etc.)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What are your expectations for those things (adjectives)?</w:t>
            </w:r>
          </w:p>
        </w:tc>
        <w:tc>
          <w:tcPr>
            <w:tcW w:w="4622" w:type="dxa"/>
            <w:gridSpan w:val="2"/>
            <w:shd w:val="clear" w:color="auto" w:fill="C6D9F1" w:themeFill="text2" w:themeFillTint="33"/>
          </w:tcPr>
          <w:p w:rsidR="00BA3A61" w:rsidRDefault="00BA3A61" w:rsidP="004365AA">
            <w:r>
              <w:t>Describe what an error or defect looks like in t</w:t>
            </w:r>
            <w:r w:rsidR="004365AA">
              <w:t>he outputs you create.  What step</w:t>
            </w:r>
            <w:r>
              <w:t xml:space="preserve"> do you take to inspect and fix your inputs so you can use them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What are their expectations for those things (adjectives)?</w:t>
            </w:r>
          </w:p>
        </w:tc>
        <w:tc>
          <w:tcPr>
            <w:tcW w:w="2436" w:type="dxa"/>
            <w:shd w:val="clear" w:color="auto" w:fill="C6D9F1" w:themeFill="text2" w:themeFillTint="33"/>
          </w:tcPr>
          <w:p w:rsidR="00BA3A61" w:rsidRDefault="00BA3A61" w:rsidP="004365AA">
            <w:r>
              <w:t>How do the users benefit from this work? (increase/decrease)</w:t>
            </w:r>
          </w:p>
        </w:tc>
      </w:tr>
      <w:tr w:rsidR="00BA3A61" w:rsidTr="00BA3A61">
        <w:tc>
          <w:tcPr>
            <w:tcW w:w="2926" w:type="dxa"/>
          </w:tcPr>
          <w:p w:rsidR="00BA3A61" w:rsidRDefault="00BA3A61" w:rsidP="004365AA"/>
          <w:p w:rsidR="00FD6C1C" w:rsidRDefault="00FD6C1C" w:rsidP="004365AA"/>
          <w:p w:rsidR="00FD6C1C" w:rsidRDefault="00FD6C1C" w:rsidP="004365AA"/>
          <w:p w:rsidR="00FD6C1C" w:rsidRDefault="00FD6C1C" w:rsidP="004365AA"/>
        </w:tc>
        <w:tc>
          <w:tcPr>
            <w:tcW w:w="2333" w:type="dxa"/>
          </w:tcPr>
          <w:p w:rsidR="00BA3A61" w:rsidRDefault="00BA3A61" w:rsidP="004365AA"/>
        </w:tc>
        <w:tc>
          <w:tcPr>
            <w:tcW w:w="2308" w:type="dxa"/>
          </w:tcPr>
          <w:p w:rsidR="00BA3A61" w:rsidRDefault="00BA3A61" w:rsidP="004365AA"/>
        </w:tc>
        <w:tc>
          <w:tcPr>
            <w:tcW w:w="2314" w:type="dxa"/>
          </w:tcPr>
          <w:p w:rsidR="00BA3A61" w:rsidRDefault="00BA3A61" w:rsidP="004365AA"/>
        </w:tc>
        <w:tc>
          <w:tcPr>
            <w:tcW w:w="2342" w:type="dxa"/>
          </w:tcPr>
          <w:p w:rsidR="00BA3A61" w:rsidRDefault="00BA3A61" w:rsidP="004365AA"/>
        </w:tc>
        <w:tc>
          <w:tcPr>
            <w:tcW w:w="2393" w:type="dxa"/>
          </w:tcPr>
          <w:p w:rsidR="00BA3A61" w:rsidRDefault="00BA3A61" w:rsidP="004365AA"/>
        </w:tc>
      </w:tr>
    </w:tbl>
    <w:p w:rsidR="00D26627" w:rsidRDefault="00D26627" w:rsidP="00B07ADE">
      <w:pPr>
        <w:spacing w:line="360" w:lineRule="auto"/>
      </w:pPr>
    </w:p>
    <w:sectPr w:rsidR="00D26627" w:rsidSect="00B07A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07ADE"/>
    <w:rsid w:val="00145A82"/>
    <w:rsid w:val="003A313B"/>
    <w:rsid w:val="004365AA"/>
    <w:rsid w:val="006313C2"/>
    <w:rsid w:val="00767CD8"/>
    <w:rsid w:val="007B3558"/>
    <w:rsid w:val="00B07ADE"/>
    <w:rsid w:val="00BA3A61"/>
    <w:rsid w:val="00C113FF"/>
    <w:rsid w:val="00D26627"/>
    <w:rsid w:val="00D85768"/>
    <w:rsid w:val="00F34434"/>
    <w:rsid w:val="00F36B5F"/>
    <w:rsid w:val="00FB3CEC"/>
    <w:rsid w:val="00FD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lminer</dc:creator>
  <cp:lastModifiedBy>WWilliams</cp:lastModifiedBy>
  <cp:revision>2</cp:revision>
  <dcterms:created xsi:type="dcterms:W3CDTF">2014-09-24T20:35:00Z</dcterms:created>
  <dcterms:modified xsi:type="dcterms:W3CDTF">2014-09-24T20:35:00Z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-742697662</vt:i4>
  </property>
  <property fmtid="{D5CDD505-2E9C-101B-9397-08002B2CF9AE}" pid="3" name="_NewReviewCycle">
    <vt:lpwstr/>
  </property>
  <property fmtid="{D5CDD505-2E9C-101B-9397-08002B2CF9AE}" pid="4" name="_EmailSubject">
    <vt:lpwstr>PHQIX LSS webinar follow-up</vt:lpwstr>
  </property>
  <property fmtid="{D5CDD505-2E9C-101B-9397-08002B2CF9AE}" pid="5" name="_AuthorEmail">
    <vt:lpwstr>WWilliams@tpchd.org</vt:lpwstr>
  </property>
  <property fmtid="{D5CDD505-2E9C-101B-9397-08002B2CF9AE}" pid="6" name="_AuthorEmailDisplayName">
    <vt:lpwstr>Wanda Williams</vt:lpwstr>
  </property>
</Properties>
</file>